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176F" w14:textId="77777777" w:rsidR="00A926FC" w:rsidRPr="00A93A6E" w:rsidRDefault="00A926FC" w:rsidP="00A926FC">
      <w:pPr>
        <w:rPr>
          <w:b/>
          <w:sz w:val="36"/>
          <w:szCs w:val="36"/>
        </w:rPr>
      </w:pPr>
      <w:r w:rsidRPr="00A93A6E">
        <w:rPr>
          <w:b/>
          <w:sz w:val="36"/>
          <w:szCs w:val="36"/>
        </w:rPr>
        <w:t>SIA ”AK12”</w:t>
      </w:r>
    </w:p>
    <w:p w14:paraId="48CADAE9" w14:textId="77777777" w:rsidR="00A926FC" w:rsidRPr="00A926FC" w:rsidRDefault="00A926FC" w:rsidP="00A926FC"/>
    <w:p w14:paraId="293CF177" w14:textId="77777777" w:rsidR="00A926FC" w:rsidRPr="00A926FC" w:rsidRDefault="00A926FC" w:rsidP="00A926FC">
      <w:r w:rsidRPr="00A926FC">
        <w:t xml:space="preserve">Vienotais reģ. nr. </w:t>
      </w:r>
      <w:r w:rsidRPr="00A93A6E">
        <w:rPr>
          <w:b/>
        </w:rPr>
        <w:t>44103026540</w:t>
      </w:r>
    </w:p>
    <w:p w14:paraId="22082D63" w14:textId="77777777" w:rsidR="00A926FC" w:rsidRPr="00A93A6E" w:rsidRDefault="00A926FC" w:rsidP="00A926FC">
      <w:pPr>
        <w:rPr>
          <w:b/>
        </w:rPr>
      </w:pPr>
      <w:r w:rsidRPr="00A926FC">
        <w:t xml:space="preserve">PVN reģ. Nr. </w:t>
      </w:r>
      <w:r w:rsidRPr="00A93A6E">
        <w:rPr>
          <w:b/>
        </w:rPr>
        <w:t>LV44103026540</w:t>
      </w:r>
    </w:p>
    <w:p w14:paraId="2EC1E98F" w14:textId="77777777" w:rsidR="00A926FC" w:rsidRPr="00A926FC" w:rsidRDefault="00A926FC" w:rsidP="00A926FC"/>
    <w:p w14:paraId="6029EE6F" w14:textId="77777777" w:rsidR="00A926FC" w:rsidRPr="00A93A6E" w:rsidRDefault="00A926FC" w:rsidP="00A926FC">
      <w:pPr>
        <w:rPr>
          <w:b/>
        </w:rPr>
      </w:pPr>
      <w:r w:rsidRPr="00A93A6E">
        <w:rPr>
          <w:b/>
        </w:rPr>
        <w:t>Juridiskā adrese:</w:t>
      </w:r>
    </w:p>
    <w:p w14:paraId="421DCCB2" w14:textId="77777777" w:rsidR="00A93A6E" w:rsidRPr="00A926FC" w:rsidRDefault="00A93A6E" w:rsidP="00A926FC"/>
    <w:p w14:paraId="43AD1036" w14:textId="7FBA1483" w:rsidR="00A926FC" w:rsidRPr="00A926FC" w:rsidRDefault="00A926FC" w:rsidP="00A926FC">
      <w:r w:rsidRPr="00A926FC">
        <w:t xml:space="preserve">“Kalnmeijas”, </w:t>
      </w:r>
    </w:p>
    <w:p w14:paraId="6153B311" w14:textId="183AA583" w:rsidR="00A926FC" w:rsidRPr="00A926FC" w:rsidRDefault="006E1079" w:rsidP="00A926FC">
      <w:r w:rsidRPr="006E1079">
        <w:t>Kocēnu pagasts, Valmieras novads</w:t>
      </w:r>
      <w:r w:rsidR="00A926FC" w:rsidRPr="00A926FC">
        <w:t>, LV-4220</w:t>
      </w:r>
    </w:p>
    <w:p w14:paraId="63099001" w14:textId="77777777" w:rsidR="00A926FC" w:rsidRPr="00A926FC" w:rsidRDefault="00A926FC" w:rsidP="00A926FC">
      <w:r w:rsidRPr="00A926FC">
        <w:t>Latvija</w:t>
      </w:r>
    </w:p>
    <w:p w14:paraId="00E667BC" w14:textId="77777777" w:rsidR="00A926FC" w:rsidRPr="00A926FC" w:rsidRDefault="00A926FC" w:rsidP="00A926FC"/>
    <w:p w14:paraId="222643F5" w14:textId="11F98BAA" w:rsidR="00A926FC" w:rsidRPr="00A926FC" w:rsidRDefault="00A926FC" w:rsidP="00A926FC">
      <w:r w:rsidRPr="00A926FC">
        <w:t xml:space="preserve">Tālrunis </w:t>
      </w:r>
      <w:r w:rsidR="00966D41" w:rsidRPr="003E7E70">
        <w:t xml:space="preserve">+371 </w:t>
      </w:r>
      <w:r w:rsidR="00966D41" w:rsidRPr="00EE2D12">
        <w:t>2868 5243</w:t>
      </w:r>
    </w:p>
    <w:p w14:paraId="3BA0755D" w14:textId="5C414AF9" w:rsidR="00966D41" w:rsidRDefault="00966D41" w:rsidP="00A926FC">
      <w:r w:rsidRPr="00A926FC">
        <w:t xml:space="preserve">e-pasts: </w:t>
      </w:r>
      <w:hyperlink r:id="rId8" w:history="1">
        <w:r>
          <w:t>veikals</w:t>
        </w:r>
        <w:r w:rsidRPr="003E7E70">
          <w:t>@ak12.lv</w:t>
        </w:r>
      </w:hyperlink>
    </w:p>
    <w:p w14:paraId="7A44818F" w14:textId="77777777" w:rsidR="00966D41" w:rsidRDefault="00966D41" w:rsidP="00A926FC"/>
    <w:p w14:paraId="312B4994" w14:textId="64B28BB4" w:rsidR="00966D41" w:rsidRPr="00A93A6E" w:rsidRDefault="00966D41" w:rsidP="00A926FC">
      <w:pPr>
        <w:rPr>
          <w:b/>
        </w:rPr>
      </w:pPr>
      <w:r w:rsidRPr="00A93A6E">
        <w:rPr>
          <w:b/>
        </w:rPr>
        <w:t>Oficiālās mājaslapas:</w:t>
      </w:r>
    </w:p>
    <w:p w14:paraId="0C42B2FE" w14:textId="77777777" w:rsidR="00A93A6E" w:rsidRPr="00A926FC" w:rsidRDefault="00A93A6E" w:rsidP="00A926FC"/>
    <w:p w14:paraId="30A66989" w14:textId="5A72068A" w:rsidR="00966D41" w:rsidRDefault="001E1280" w:rsidP="00A926FC">
      <w:hyperlink r:id="rId9" w:history="1">
        <w:r w:rsidR="00966D41" w:rsidRPr="00AF4600">
          <w:rPr>
            <w:rStyle w:val="Hyperlink"/>
          </w:rPr>
          <w:t>www.ak12.lv</w:t>
        </w:r>
      </w:hyperlink>
    </w:p>
    <w:p w14:paraId="2746FD72" w14:textId="6975CB37" w:rsidR="001E1280" w:rsidRPr="00A926FC" w:rsidRDefault="001E1280" w:rsidP="00A926FC">
      <w:hyperlink r:id="rId10" w:history="1">
        <w:r w:rsidR="00A926FC" w:rsidRPr="00A926FC">
          <w:t>www.riepueksperts.lv</w:t>
        </w:r>
      </w:hyperlink>
    </w:p>
    <w:p w14:paraId="7978F405" w14:textId="77777777" w:rsidR="00A926FC" w:rsidRPr="00A926FC" w:rsidRDefault="00A926FC" w:rsidP="00A926FC"/>
    <w:p w14:paraId="303654E2" w14:textId="77777777" w:rsidR="00A926FC" w:rsidRPr="00A93A6E" w:rsidRDefault="00A926FC" w:rsidP="00A926FC">
      <w:pPr>
        <w:rPr>
          <w:b/>
        </w:rPr>
      </w:pPr>
      <w:r w:rsidRPr="00A93A6E">
        <w:rPr>
          <w:b/>
        </w:rPr>
        <w:t>Banku rekvizīti:</w:t>
      </w:r>
    </w:p>
    <w:p w14:paraId="2F633FB0" w14:textId="77777777" w:rsidR="00A926FC" w:rsidRPr="00A926FC" w:rsidRDefault="00A926FC" w:rsidP="00A926FC"/>
    <w:p w14:paraId="0D8F17C2" w14:textId="77777777" w:rsidR="00A926FC" w:rsidRPr="00A926FC" w:rsidRDefault="00A926FC" w:rsidP="00A926FC">
      <w:r w:rsidRPr="00A926FC">
        <w:t>AS “SEB Banka”</w:t>
      </w:r>
    </w:p>
    <w:p w14:paraId="458F38A1" w14:textId="77777777" w:rsidR="00A926FC" w:rsidRPr="00A926FC" w:rsidRDefault="00A926FC" w:rsidP="00A926FC">
      <w:r w:rsidRPr="00A926FC">
        <w:t>Koda nr. UNLALV2X</w:t>
      </w:r>
    </w:p>
    <w:p w14:paraId="227C5973" w14:textId="77777777" w:rsidR="00A926FC" w:rsidRPr="00A926FC" w:rsidRDefault="00A926FC" w:rsidP="00A926FC">
      <w:r w:rsidRPr="00A926FC">
        <w:t>Konta nr. LV52UNLA0050001568793</w:t>
      </w:r>
    </w:p>
    <w:p w14:paraId="178045E8" w14:textId="77777777" w:rsidR="00A926FC" w:rsidRPr="00A926FC" w:rsidRDefault="00A926FC" w:rsidP="00A926FC"/>
    <w:p w14:paraId="2F068071" w14:textId="5118D43B" w:rsidR="00A926FC" w:rsidRPr="00A926FC" w:rsidRDefault="00A926FC" w:rsidP="00A926FC">
      <w:r w:rsidRPr="00A926FC">
        <w:t>AS „</w:t>
      </w:r>
      <w:r w:rsidR="001E1280">
        <w:t>Luminor Bank</w:t>
      </w:r>
      <w:bookmarkStart w:id="0" w:name="_GoBack"/>
      <w:bookmarkEnd w:id="0"/>
      <w:r w:rsidRPr="00A926FC">
        <w:t>”</w:t>
      </w:r>
    </w:p>
    <w:p w14:paraId="277A3A81" w14:textId="77777777" w:rsidR="00A926FC" w:rsidRPr="00A926FC" w:rsidRDefault="00A926FC" w:rsidP="00A926FC">
      <w:r w:rsidRPr="00A926FC">
        <w:t>Koda nr. RIKOLV2X</w:t>
      </w:r>
    </w:p>
    <w:p w14:paraId="17233D55" w14:textId="77777777" w:rsidR="00A926FC" w:rsidRPr="00A926FC" w:rsidRDefault="00A926FC" w:rsidP="00A926FC">
      <w:r w:rsidRPr="00A926FC">
        <w:t>Konta nr. LV71RIKO0002013241684</w:t>
      </w:r>
    </w:p>
    <w:p w14:paraId="3DF4B0E2" w14:textId="77777777" w:rsidR="00A926FC" w:rsidRPr="00A926FC" w:rsidRDefault="00A926FC" w:rsidP="00A926FC"/>
    <w:p w14:paraId="6F32A11F" w14:textId="77777777" w:rsidR="00A926FC" w:rsidRPr="00A926FC" w:rsidRDefault="00A926FC" w:rsidP="00A926FC"/>
    <w:p w14:paraId="045C05FF" w14:textId="77777777" w:rsidR="00A926FC" w:rsidRPr="00A926FC" w:rsidRDefault="00A926FC" w:rsidP="00A926FC">
      <w:r w:rsidRPr="00A926FC">
        <w:t xml:space="preserve">Valdes </w:t>
      </w:r>
      <w:r>
        <w:t>priekšsēdētājs</w:t>
      </w:r>
      <w:r w:rsidRPr="00A926FC">
        <w:t xml:space="preserve">: </w:t>
      </w:r>
      <w:r w:rsidRPr="00A93A6E">
        <w:rPr>
          <w:b/>
        </w:rPr>
        <w:t>Helmuts Štrauhs</w:t>
      </w:r>
    </w:p>
    <w:p w14:paraId="595EB21F" w14:textId="77777777" w:rsidR="001B0DC4" w:rsidRPr="00A926FC" w:rsidRDefault="001B0DC4" w:rsidP="00A926FC"/>
    <w:sectPr w:rsidR="001B0DC4" w:rsidRPr="00A926FC" w:rsidSect="00406B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7C3EB" w14:textId="77777777" w:rsidR="00A93A6E" w:rsidRDefault="00A93A6E" w:rsidP="00A93A6E">
      <w:r>
        <w:separator/>
      </w:r>
    </w:p>
  </w:endnote>
  <w:endnote w:type="continuationSeparator" w:id="0">
    <w:p w14:paraId="4EA45840" w14:textId="77777777" w:rsidR="00A93A6E" w:rsidRDefault="00A93A6E" w:rsidP="00A9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16551" w14:textId="77777777" w:rsidR="00A93A6E" w:rsidRDefault="00A93A6E" w:rsidP="00A93A6E">
      <w:r>
        <w:separator/>
      </w:r>
    </w:p>
  </w:footnote>
  <w:footnote w:type="continuationSeparator" w:id="0">
    <w:p w14:paraId="7616EF53" w14:textId="77777777" w:rsidR="00A93A6E" w:rsidRDefault="00A93A6E" w:rsidP="00A9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4DDC"/>
    <w:multiLevelType w:val="hybridMultilevel"/>
    <w:tmpl w:val="DF0EC9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FC"/>
    <w:rsid w:val="001B0DC4"/>
    <w:rsid w:val="001E1280"/>
    <w:rsid w:val="00406B79"/>
    <w:rsid w:val="006E1079"/>
    <w:rsid w:val="00966D41"/>
    <w:rsid w:val="00A926FC"/>
    <w:rsid w:val="00A93A6E"/>
    <w:rsid w:val="00F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FC"/>
    <w:rPr>
      <w:rFonts w:ascii="Times New Roman" w:eastAsia="Times New Roman" w:hAnsi="Times New Roman" w:cs="Times New Roman"/>
      <w:noProof/>
      <w:lang w:val="ru-RU"/>
    </w:rPr>
  </w:style>
  <w:style w:type="paragraph" w:styleId="Heading1">
    <w:name w:val="heading 1"/>
    <w:basedOn w:val="Normal"/>
    <w:next w:val="Normal"/>
    <w:link w:val="Heading1Char"/>
    <w:qFormat/>
    <w:rsid w:val="00A926FC"/>
    <w:pPr>
      <w:keepNext/>
      <w:outlineLvl w:val="0"/>
    </w:pPr>
    <w:rPr>
      <w:i/>
      <w:iCs/>
      <w:sz w:val="7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6FC"/>
    <w:rPr>
      <w:rFonts w:ascii="Times New Roman" w:eastAsia="Times New Roman" w:hAnsi="Times New Roman" w:cs="Times New Roman"/>
      <w:i/>
      <w:iCs/>
      <w:noProof/>
      <w:sz w:val="72"/>
      <w:lang w:val="lv-LV"/>
    </w:rPr>
  </w:style>
  <w:style w:type="character" w:styleId="Hyperlink">
    <w:name w:val="Hyperlink"/>
    <w:uiPriority w:val="99"/>
    <w:unhideWhenUsed/>
    <w:rsid w:val="00A926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6E"/>
    <w:rPr>
      <w:rFonts w:ascii="Times New Roman" w:eastAsia="Times New Roman" w:hAnsi="Times New Roman" w:cs="Times New Roman"/>
      <w:noProof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9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A6E"/>
    <w:rPr>
      <w:rFonts w:ascii="Times New Roman" w:eastAsia="Times New Roman" w:hAnsi="Times New Roman" w:cs="Times New Roman"/>
      <w:noProof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FC"/>
    <w:rPr>
      <w:rFonts w:ascii="Times New Roman" w:eastAsia="Times New Roman" w:hAnsi="Times New Roman" w:cs="Times New Roman"/>
      <w:noProof/>
      <w:lang w:val="ru-RU"/>
    </w:rPr>
  </w:style>
  <w:style w:type="paragraph" w:styleId="Heading1">
    <w:name w:val="heading 1"/>
    <w:basedOn w:val="Normal"/>
    <w:next w:val="Normal"/>
    <w:link w:val="Heading1Char"/>
    <w:qFormat/>
    <w:rsid w:val="00A926FC"/>
    <w:pPr>
      <w:keepNext/>
      <w:outlineLvl w:val="0"/>
    </w:pPr>
    <w:rPr>
      <w:i/>
      <w:iCs/>
      <w:sz w:val="7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6FC"/>
    <w:rPr>
      <w:rFonts w:ascii="Times New Roman" w:eastAsia="Times New Roman" w:hAnsi="Times New Roman" w:cs="Times New Roman"/>
      <w:i/>
      <w:iCs/>
      <w:noProof/>
      <w:sz w:val="72"/>
      <w:lang w:val="lv-LV"/>
    </w:rPr>
  </w:style>
  <w:style w:type="character" w:styleId="Hyperlink">
    <w:name w:val="Hyperlink"/>
    <w:uiPriority w:val="99"/>
    <w:unhideWhenUsed/>
    <w:rsid w:val="00A926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6E"/>
    <w:rPr>
      <w:rFonts w:ascii="Times New Roman" w:eastAsia="Times New Roman" w:hAnsi="Times New Roman" w:cs="Times New Roman"/>
      <w:noProof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9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A6E"/>
    <w:rPr>
      <w:rFonts w:ascii="Times New Roman" w:eastAsia="Times New Roman" w:hAnsi="Times New Roman" w:cs="Times New Roman"/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ita@ak12.lv" TargetMode="External"/><Relationship Id="rId9" Type="http://schemas.openxmlformats.org/officeDocument/2006/relationships/hyperlink" Target="http://www.ak12.lv" TargetMode="External"/><Relationship Id="rId10" Type="http://schemas.openxmlformats.org/officeDocument/2006/relationships/hyperlink" Target="http://www.riepueksper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Ozers</dc:creator>
  <cp:keywords/>
  <dc:description/>
  <cp:lastModifiedBy>Jānis Ozers</cp:lastModifiedBy>
  <cp:revision>2</cp:revision>
  <dcterms:created xsi:type="dcterms:W3CDTF">2022-10-29T22:28:00Z</dcterms:created>
  <dcterms:modified xsi:type="dcterms:W3CDTF">2022-10-29T22:28:00Z</dcterms:modified>
  <cp:category/>
</cp:coreProperties>
</file>